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002" w:rsidRDefault="00DB3002" w:rsidP="00DB3002">
      <w:pPr>
        <w:spacing w:line="360" w:lineRule="auto"/>
        <w:jc w:val="center"/>
        <w:rPr>
          <w:rFonts w:ascii="Calibri" w:eastAsia="宋体" w:hAnsi="Calibri" w:cs="黑体"/>
          <w:b/>
          <w:bCs/>
          <w:sz w:val="28"/>
          <w:szCs w:val="28"/>
        </w:rPr>
      </w:pPr>
      <w:r>
        <w:rPr>
          <w:rFonts w:ascii="Calibri" w:eastAsia="宋体" w:hAnsi="Calibri" w:cs="黑体" w:hint="eastAsia"/>
          <w:b/>
          <w:bCs/>
          <w:sz w:val="28"/>
          <w:szCs w:val="28"/>
        </w:rPr>
        <w:t>2016</w:t>
      </w:r>
      <w:r>
        <w:rPr>
          <w:rFonts w:ascii="Calibri" w:eastAsia="宋体" w:hAnsi="Calibri" w:cs="黑体" w:hint="eastAsia"/>
          <w:b/>
          <w:bCs/>
          <w:sz w:val="28"/>
          <w:szCs w:val="28"/>
        </w:rPr>
        <w:t>年</w:t>
      </w:r>
      <w:r w:rsidRPr="00F16D69">
        <w:rPr>
          <w:rFonts w:ascii="Calibri" w:eastAsia="宋体" w:hAnsi="Calibri" w:cs="黑体" w:hint="eastAsia"/>
          <w:b/>
          <w:bCs/>
          <w:sz w:val="28"/>
          <w:szCs w:val="28"/>
        </w:rPr>
        <w:t>中国</w:t>
      </w:r>
      <w:r w:rsidRPr="00F16D69">
        <w:rPr>
          <w:rFonts w:ascii="Calibri" w:eastAsia="宋体" w:hAnsi="Calibri" w:cs="黑体" w:hint="eastAsia"/>
          <w:b/>
          <w:bCs/>
          <w:sz w:val="28"/>
          <w:szCs w:val="28"/>
        </w:rPr>
        <w:t>MBA</w:t>
      </w:r>
      <w:r w:rsidRPr="00F16D69">
        <w:rPr>
          <w:rFonts w:ascii="Calibri" w:eastAsia="宋体" w:hAnsi="Calibri" w:cs="黑体" w:hint="eastAsia"/>
          <w:b/>
          <w:bCs/>
          <w:sz w:val="28"/>
          <w:szCs w:val="28"/>
        </w:rPr>
        <w:t>十大投资机构</w:t>
      </w:r>
    </w:p>
    <w:p w:rsidR="00DB3002" w:rsidRPr="00BF0B9C" w:rsidRDefault="00DB3002" w:rsidP="00DB3002">
      <w:pPr>
        <w:spacing w:line="360" w:lineRule="auto"/>
        <w:jc w:val="center"/>
        <w:rPr>
          <w:rFonts w:ascii="Calibri" w:eastAsia="宋体" w:hAnsi="Calibri" w:cs="黑体"/>
          <w:sz w:val="24"/>
        </w:rPr>
      </w:pPr>
    </w:p>
    <w:tbl>
      <w:tblPr>
        <w:tblStyle w:val="a5"/>
        <w:tblW w:w="9073" w:type="dxa"/>
        <w:jc w:val="center"/>
        <w:tblLayout w:type="fixed"/>
        <w:tblLook w:val="0000" w:firstRow="0" w:lastRow="0" w:firstColumn="0" w:lastColumn="0" w:noHBand="0" w:noVBand="0"/>
      </w:tblPr>
      <w:tblGrid>
        <w:gridCol w:w="2369"/>
        <w:gridCol w:w="2835"/>
        <w:gridCol w:w="2337"/>
        <w:gridCol w:w="1532"/>
      </w:tblGrid>
      <w:tr w:rsidR="00DB3002" w:rsidRPr="00FE32C7" w:rsidTr="00E67399">
        <w:trPr>
          <w:trHeight w:val="715"/>
          <w:jc w:val="center"/>
        </w:trPr>
        <w:tc>
          <w:tcPr>
            <w:tcW w:w="2369" w:type="dxa"/>
          </w:tcPr>
          <w:p w:rsidR="00DB3002" w:rsidRPr="00FE32C7" w:rsidRDefault="00DB3002" w:rsidP="00E67399">
            <w:pPr>
              <w:spacing w:line="360" w:lineRule="auto"/>
              <w:ind w:right="420"/>
              <w:jc w:val="left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MBA培养院校</w:t>
            </w:r>
          </w:p>
        </w:tc>
        <w:tc>
          <w:tcPr>
            <w:tcW w:w="2835" w:type="dxa"/>
          </w:tcPr>
          <w:p w:rsidR="00DB3002" w:rsidRPr="00FE32C7" w:rsidRDefault="00DB3002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37" w:type="dxa"/>
          </w:tcPr>
          <w:p w:rsidR="00DB3002" w:rsidRPr="00FE32C7" w:rsidRDefault="00DB3002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学习时间</w:t>
            </w:r>
          </w:p>
        </w:tc>
        <w:tc>
          <w:tcPr>
            <w:tcW w:w="1532" w:type="dxa"/>
          </w:tcPr>
          <w:p w:rsidR="00DB3002" w:rsidRPr="00FE32C7" w:rsidRDefault="00DB3002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</w:tr>
      <w:tr w:rsidR="00DB3002" w:rsidRPr="000E0145" w:rsidTr="00E67399">
        <w:trPr>
          <w:trHeight w:val="832"/>
          <w:jc w:val="center"/>
        </w:trPr>
        <w:tc>
          <w:tcPr>
            <w:tcW w:w="2369" w:type="dxa"/>
          </w:tcPr>
          <w:p w:rsidR="00DB3002" w:rsidRPr="000E0145" w:rsidRDefault="00DB3002" w:rsidP="00E67399">
            <w:pPr>
              <w:spacing w:line="360" w:lineRule="auto"/>
              <w:ind w:right="420"/>
              <w:jc w:val="left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投资机构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名称</w:t>
            </w:r>
          </w:p>
        </w:tc>
        <w:tc>
          <w:tcPr>
            <w:tcW w:w="6704" w:type="dxa"/>
            <w:gridSpan w:val="3"/>
          </w:tcPr>
          <w:p w:rsidR="00DB3002" w:rsidRPr="000E0145" w:rsidRDefault="00DB3002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</w:tr>
      <w:tr w:rsidR="00DB3002" w:rsidRPr="00FE32C7" w:rsidTr="00E67399">
        <w:trPr>
          <w:trHeight w:val="921"/>
          <w:jc w:val="center"/>
        </w:trPr>
        <w:tc>
          <w:tcPr>
            <w:tcW w:w="2369" w:type="dxa"/>
          </w:tcPr>
          <w:p w:rsidR="00DB3002" w:rsidRPr="00FE32C7" w:rsidRDefault="00DB3002" w:rsidP="00E67399">
            <w:pPr>
              <w:spacing w:line="360" w:lineRule="auto"/>
              <w:ind w:right="420"/>
              <w:jc w:val="left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16D69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年投资项目数量：</w:t>
            </w:r>
          </w:p>
        </w:tc>
        <w:tc>
          <w:tcPr>
            <w:tcW w:w="2835" w:type="dxa"/>
          </w:tcPr>
          <w:p w:rsidR="00DB3002" w:rsidRPr="00FE32C7" w:rsidRDefault="00DB3002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337" w:type="dxa"/>
          </w:tcPr>
          <w:p w:rsidR="00DB3002" w:rsidRPr="00FE32C7" w:rsidRDefault="00DB3002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16D69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投资总额：</w:t>
            </w:r>
          </w:p>
        </w:tc>
        <w:tc>
          <w:tcPr>
            <w:tcW w:w="1532" w:type="dxa"/>
          </w:tcPr>
          <w:p w:rsidR="00DB3002" w:rsidRPr="00FE32C7" w:rsidRDefault="00DB3002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</w:tr>
      <w:tr w:rsidR="00DB3002" w:rsidRPr="00FE32C7" w:rsidTr="00E67399">
        <w:trPr>
          <w:jc w:val="center"/>
        </w:trPr>
        <w:tc>
          <w:tcPr>
            <w:tcW w:w="2369" w:type="dxa"/>
          </w:tcPr>
          <w:p w:rsidR="00DB3002" w:rsidRPr="00FE32C7" w:rsidRDefault="00DB3002" w:rsidP="00E67399">
            <w:pPr>
              <w:spacing w:line="180" w:lineRule="auto"/>
              <w:ind w:right="420"/>
              <w:jc w:val="left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2014年—2015年度</w:t>
            </w:r>
            <w:r w:rsidRPr="00F16D69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投资项目的净利润增长比</w:t>
            </w:r>
          </w:p>
        </w:tc>
        <w:tc>
          <w:tcPr>
            <w:tcW w:w="6704" w:type="dxa"/>
            <w:gridSpan w:val="3"/>
          </w:tcPr>
          <w:p w:rsidR="00DB3002" w:rsidRPr="00FE32C7" w:rsidRDefault="00DB3002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</w:tr>
      <w:tr w:rsidR="00DB3002" w:rsidRPr="000E0145" w:rsidTr="00E67399">
        <w:trPr>
          <w:trHeight w:val="2273"/>
          <w:jc w:val="center"/>
        </w:trPr>
        <w:tc>
          <w:tcPr>
            <w:tcW w:w="9073" w:type="dxa"/>
            <w:gridSpan w:val="4"/>
          </w:tcPr>
          <w:p w:rsidR="00DB3002" w:rsidRPr="000E0145" w:rsidRDefault="00A548A6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投资机构简介</w:t>
            </w:r>
            <w:r w:rsidR="00DB3002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：</w:t>
            </w:r>
          </w:p>
          <w:p w:rsidR="00DB3002" w:rsidRPr="000E0145" w:rsidRDefault="00DB3002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  <w:p w:rsidR="00DB3002" w:rsidRPr="000E0145" w:rsidRDefault="00DB3002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bookmarkStart w:id="0" w:name="_GoBack"/>
            <w:bookmarkEnd w:id="0"/>
          </w:p>
          <w:p w:rsidR="00DB3002" w:rsidRPr="000E0145" w:rsidRDefault="00DB3002" w:rsidP="00E67399">
            <w:pPr>
              <w:spacing w:line="360" w:lineRule="auto"/>
              <w:ind w:right="12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                            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申请人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签名：</w:t>
            </w:r>
          </w:p>
          <w:p w:rsidR="00DB3002" w:rsidRPr="000E0145" w:rsidRDefault="00DB3002" w:rsidP="00E67399">
            <w:pPr>
              <w:wordWrap w:val="0"/>
              <w:spacing w:line="360" w:lineRule="auto"/>
              <w:ind w:right="1220"/>
              <w:jc w:val="right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2016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年 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 xml:space="preserve">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月 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日</w:t>
            </w:r>
          </w:p>
        </w:tc>
      </w:tr>
      <w:tr w:rsidR="00DB3002" w:rsidRPr="000E0145" w:rsidTr="00E67399">
        <w:trPr>
          <w:jc w:val="center"/>
        </w:trPr>
        <w:tc>
          <w:tcPr>
            <w:tcW w:w="9073" w:type="dxa"/>
            <w:gridSpan w:val="4"/>
          </w:tcPr>
          <w:p w:rsidR="00DB3002" w:rsidRPr="000E0145" w:rsidRDefault="00DB3002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培养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院校意见：</w:t>
            </w:r>
          </w:p>
          <w:p w:rsidR="00DB3002" w:rsidRPr="000E0145" w:rsidRDefault="00DB3002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  <w:p w:rsidR="00DB3002" w:rsidRPr="000E0145" w:rsidRDefault="00DB3002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br/>
            </w:r>
          </w:p>
          <w:p w:rsidR="00DB3002" w:rsidRPr="000E0145" w:rsidRDefault="00DB3002" w:rsidP="00E67399">
            <w:pPr>
              <w:spacing w:line="360" w:lineRule="auto"/>
              <w:ind w:right="12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                             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院校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（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盖章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）</w:t>
            </w:r>
          </w:p>
          <w:p w:rsidR="00DB3002" w:rsidRPr="000E0145" w:rsidRDefault="00DB3002" w:rsidP="00E67399">
            <w:pPr>
              <w:wordWrap w:val="0"/>
              <w:spacing w:line="360" w:lineRule="auto"/>
              <w:ind w:right="-66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2016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年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月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日</w:t>
            </w:r>
          </w:p>
        </w:tc>
      </w:tr>
    </w:tbl>
    <w:p w:rsidR="00781C77" w:rsidRDefault="00781C77"/>
    <w:sectPr w:rsidR="00781C7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C8E" w:rsidRDefault="00A10C8E" w:rsidP="00DB3002">
      <w:r>
        <w:separator/>
      </w:r>
    </w:p>
  </w:endnote>
  <w:endnote w:type="continuationSeparator" w:id="0">
    <w:p w:rsidR="00A10C8E" w:rsidRDefault="00A10C8E" w:rsidP="00DB3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C8E" w:rsidRDefault="00A10C8E" w:rsidP="00DB3002">
      <w:r>
        <w:separator/>
      </w:r>
    </w:p>
  </w:footnote>
  <w:footnote w:type="continuationSeparator" w:id="0">
    <w:p w:rsidR="00A10C8E" w:rsidRDefault="00A10C8E" w:rsidP="00DB3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02" w:rsidRDefault="00DB3002" w:rsidP="00DB3002">
    <w:pPr>
      <w:pStyle w:val="a3"/>
      <w:jc w:val="left"/>
    </w:pPr>
    <w:r w:rsidRPr="00EC5C5F">
      <w:rPr>
        <w:noProof/>
      </w:rPr>
      <w:drawing>
        <wp:inline distT="0" distB="0" distL="0" distR="0" wp14:anchorId="46F1C8CC" wp14:editId="44B11213">
          <wp:extent cx="723900" cy="723900"/>
          <wp:effectExtent l="0" t="0" r="0" b="0"/>
          <wp:docPr id="1" name="图片 1" descr="F:\Study\Activities\16.6.18\邀请函\第16届\社科院图标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tudy\Activities\16.6.18\邀请函\第16届\社科院图标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                          </w:t>
    </w:r>
    <w:r w:rsidRPr="007A4580">
      <w:rPr>
        <w:noProof/>
        <w:highlight w:val="yellow"/>
      </w:rPr>
      <w:drawing>
        <wp:inline distT="0" distB="0" distL="0" distR="0" wp14:anchorId="580F462E" wp14:editId="5D044666">
          <wp:extent cx="762000" cy="762000"/>
          <wp:effectExtent l="0" t="0" r="0" b="0"/>
          <wp:docPr id="2" name="图片 2" descr="F:\Study\Activities\16.6.18\邀请函\第16届\发展论坛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Study\Activities\16.6.18\邀请函\第16届\发展论坛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</w:t>
    </w:r>
  </w:p>
  <w:p w:rsidR="00DB3002" w:rsidRDefault="00DB30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61"/>
    <w:rsid w:val="00781C77"/>
    <w:rsid w:val="00A10C8E"/>
    <w:rsid w:val="00A548A6"/>
    <w:rsid w:val="00AF3661"/>
    <w:rsid w:val="00DB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0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3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0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3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3002"/>
    <w:rPr>
      <w:sz w:val="18"/>
      <w:szCs w:val="18"/>
    </w:rPr>
  </w:style>
  <w:style w:type="table" w:styleId="a5">
    <w:name w:val="Table Grid"/>
    <w:basedOn w:val="a1"/>
    <w:uiPriority w:val="99"/>
    <w:unhideWhenUsed/>
    <w:rsid w:val="00DB3002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DB300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B30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0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3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30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3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3002"/>
    <w:rPr>
      <w:sz w:val="18"/>
      <w:szCs w:val="18"/>
    </w:rPr>
  </w:style>
  <w:style w:type="table" w:styleId="a5">
    <w:name w:val="Table Grid"/>
    <w:basedOn w:val="a1"/>
    <w:uiPriority w:val="99"/>
    <w:unhideWhenUsed/>
    <w:rsid w:val="00DB3002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DB300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B30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2016-04-23T06:32:00Z</dcterms:created>
  <dcterms:modified xsi:type="dcterms:W3CDTF">2016-04-23T06:41:00Z</dcterms:modified>
</cp:coreProperties>
</file>